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55" w:rsidRDefault="003839F5">
      <w:pPr>
        <w:pStyle w:val="Title"/>
      </w:pP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Exercising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Rights</w:t>
      </w:r>
    </w:p>
    <w:p w:rsidR="00B85355" w:rsidRDefault="00B85355">
      <w:pPr>
        <w:pStyle w:val="BodyText"/>
        <w:rPr>
          <w:b/>
          <w:sz w:val="28"/>
        </w:rPr>
      </w:pPr>
    </w:p>
    <w:p w:rsidR="00B85355" w:rsidRDefault="00B85355">
      <w:pPr>
        <w:pStyle w:val="BodyText"/>
        <w:spacing w:before="10"/>
        <w:rPr>
          <w:b/>
          <w:sz w:val="33"/>
        </w:rPr>
      </w:pPr>
    </w:p>
    <w:p w:rsidR="00B85355" w:rsidRDefault="003839F5">
      <w:pPr>
        <w:pStyle w:val="BodyText"/>
        <w:ind w:left="100"/>
      </w:pP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Hellenic</w:t>
      </w:r>
      <w:r>
        <w:rPr>
          <w:spacing w:val="-2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Innovation</w:t>
      </w:r>
      <w:r>
        <w:rPr>
          <w:spacing w:val="-3"/>
        </w:rPr>
        <w:t xml:space="preserve"> </w:t>
      </w:r>
      <w:r w:rsidR="00056242">
        <w:t>(H.F.R.I.)</w:t>
      </w:r>
    </w:p>
    <w:p w:rsidR="00B85355" w:rsidRDefault="00B85355">
      <w:pPr>
        <w:pStyle w:val="BodyText"/>
        <w:spacing w:before="11"/>
        <w:rPr>
          <w:sz w:val="17"/>
        </w:rPr>
      </w:pPr>
    </w:p>
    <w:p w:rsidR="00B85355" w:rsidRDefault="003839F5">
      <w:pPr>
        <w:pStyle w:val="Heading1"/>
      </w:pPr>
      <w:r>
        <w:rPr>
          <w:u w:val="single"/>
        </w:rPr>
        <w:t>Applicant</w:t>
      </w:r>
      <w:r>
        <w:rPr>
          <w:spacing w:val="-4"/>
          <w:u w:val="single"/>
        </w:rPr>
        <w:t xml:space="preserve"> </w:t>
      </w:r>
      <w:r>
        <w:rPr>
          <w:u w:val="single"/>
        </w:rPr>
        <w:t>Information</w:t>
      </w:r>
      <w:r>
        <w:t>:</w:t>
      </w:r>
    </w:p>
    <w:p w:rsidR="00B85355" w:rsidRDefault="00B85355">
      <w:pPr>
        <w:pStyle w:val="BodyText"/>
        <w:spacing w:before="4"/>
        <w:rPr>
          <w:b/>
          <w:sz w:val="1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2996"/>
        <w:gridCol w:w="3435"/>
      </w:tblGrid>
      <w:tr w:rsidR="00B85355">
        <w:trPr>
          <w:trHeight w:val="565"/>
        </w:trPr>
        <w:tc>
          <w:tcPr>
            <w:tcW w:w="2857" w:type="dxa"/>
          </w:tcPr>
          <w:p w:rsidR="00B85355" w:rsidRDefault="003839F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996" w:type="dxa"/>
          </w:tcPr>
          <w:p w:rsidR="00B85355" w:rsidRDefault="003839F5">
            <w:pPr>
              <w:pStyle w:val="TableParagraph"/>
              <w:spacing w:line="265" w:lineRule="exact"/>
              <w:ind w:left="8"/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3435" w:type="dxa"/>
          </w:tcPr>
          <w:p w:rsidR="00B85355" w:rsidRDefault="003839F5">
            <w:pPr>
              <w:pStyle w:val="TableParagraph"/>
              <w:spacing w:line="265" w:lineRule="exact"/>
              <w:ind w:left="8"/>
              <w:rPr>
                <w:b/>
              </w:rPr>
            </w:pPr>
            <w:r>
              <w:rPr>
                <w:b/>
              </w:rPr>
              <w:t>I.D.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No.:</w:t>
            </w:r>
          </w:p>
        </w:tc>
      </w:tr>
      <w:tr w:rsidR="00B85355">
        <w:trPr>
          <w:trHeight w:val="573"/>
        </w:trPr>
        <w:tc>
          <w:tcPr>
            <w:tcW w:w="2857" w:type="dxa"/>
          </w:tcPr>
          <w:p w:rsidR="00B85355" w:rsidRDefault="003839F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Father’s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2996" w:type="dxa"/>
          </w:tcPr>
          <w:p w:rsidR="00B85355" w:rsidRDefault="003839F5">
            <w:pPr>
              <w:pStyle w:val="TableParagraph"/>
              <w:spacing w:line="265" w:lineRule="exact"/>
              <w:ind w:left="8"/>
              <w:rPr>
                <w:b/>
              </w:rPr>
            </w:pPr>
            <w:r>
              <w:rPr>
                <w:b/>
              </w:rPr>
              <w:t>Mother’s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3435" w:type="dxa"/>
          </w:tcPr>
          <w:p w:rsidR="00B85355" w:rsidRDefault="003839F5">
            <w:pPr>
              <w:pStyle w:val="TableParagraph"/>
              <w:spacing w:line="265" w:lineRule="exact"/>
              <w:ind w:left="8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Birth</w:t>
            </w:r>
          </w:p>
        </w:tc>
      </w:tr>
    </w:tbl>
    <w:p w:rsidR="00B85355" w:rsidRDefault="00B85355">
      <w:pPr>
        <w:pStyle w:val="BodyText"/>
        <w:spacing w:before="7"/>
        <w:rPr>
          <w:b/>
          <w:sz w:val="17"/>
        </w:rPr>
      </w:pPr>
    </w:p>
    <w:p w:rsidR="00B85355" w:rsidRDefault="003839F5">
      <w:pPr>
        <w:spacing w:before="1"/>
        <w:ind w:left="100"/>
        <w:rPr>
          <w:b/>
        </w:rPr>
      </w:pPr>
      <w:r>
        <w:rPr>
          <w:b/>
          <w:u w:val="single"/>
        </w:rPr>
        <w:t>Contact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Details</w:t>
      </w:r>
      <w:r>
        <w:rPr>
          <w:b/>
        </w:rPr>
        <w:t>:</w:t>
      </w:r>
    </w:p>
    <w:p w:rsidR="00B85355" w:rsidRDefault="00B85355">
      <w:pPr>
        <w:pStyle w:val="BodyText"/>
        <w:spacing w:before="4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5194"/>
      </w:tblGrid>
      <w:tr w:rsidR="00B85355">
        <w:trPr>
          <w:trHeight w:val="432"/>
        </w:trPr>
        <w:tc>
          <w:tcPr>
            <w:tcW w:w="4181" w:type="dxa"/>
          </w:tcPr>
          <w:p w:rsidR="00B85355" w:rsidRDefault="003839F5">
            <w:pPr>
              <w:pStyle w:val="TableParagraph"/>
              <w:spacing w:before="160"/>
              <w:ind w:left="11"/>
              <w:rPr>
                <w:b/>
              </w:rPr>
            </w:pPr>
            <w:r>
              <w:rPr>
                <w:b/>
              </w:rPr>
              <w:t>Street:</w:t>
            </w:r>
          </w:p>
        </w:tc>
        <w:tc>
          <w:tcPr>
            <w:tcW w:w="5194" w:type="dxa"/>
          </w:tcPr>
          <w:p w:rsidR="00B85355" w:rsidRDefault="003839F5">
            <w:pPr>
              <w:pStyle w:val="TableParagraph"/>
              <w:spacing w:before="160"/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B85355">
        <w:trPr>
          <w:trHeight w:val="429"/>
        </w:trPr>
        <w:tc>
          <w:tcPr>
            <w:tcW w:w="4181" w:type="dxa"/>
          </w:tcPr>
          <w:p w:rsidR="00B85355" w:rsidRDefault="003839F5">
            <w:pPr>
              <w:pStyle w:val="TableParagraph"/>
              <w:spacing w:before="160" w:line="249" w:lineRule="exact"/>
              <w:ind w:left="11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5194" w:type="dxa"/>
          </w:tcPr>
          <w:p w:rsidR="00B85355" w:rsidRDefault="003839F5">
            <w:pPr>
              <w:pStyle w:val="TableParagraph"/>
              <w:spacing w:before="160" w:line="249" w:lineRule="exact"/>
              <w:rPr>
                <w:b/>
              </w:rPr>
            </w:pPr>
            <w:r>
              <w:rPr>
                <w:b/>
              </w:rPr>
              <w:t>P.O.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box:</w:t>
            </w:r>
          </w:p>
        </w:tc>
      </w:tr>
      <w:tr w:rsidR="00B85355">
        <w:trPr>
          <w:trHeight w:val="424"/>
        </w:trPr>
        <w:tc>
          <w:tcPr>
            <w:tcW w:w="4181" w:type="dxa"/>
          </w:tcPr>
          <w:p w:rsidR="00B85355" w:rsidRDefault="003839F5">
            <w:pPr>
              <w:pStyle w:val="TableParagraph"/>
              <w:spacing w:before="152"/>
              <w:ind w:left="11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</w:p>
        </w:tc>
        <w:tc>
          <w:tcPr>
            <w:tcW w:w="5194" w:type="dxa"/>
          </w:tcPr>
          <w:p w:rsidR="00B85355" w:rsidRDefault="003839F5">
            <w:pPr>
              <w:pStyle w:val="TableParagraph"/>
              <w:spacing w:before="152"/>
              <w:rPr>
                <w:b/>
              </w:rPr>
            </w:pPr>
            <w:r>
              <w:rPr>
                <w:b/>
              </w:rPr>
              <w:t>Cellphone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8E3EB9" w:rsidTr="008C06FC">
        <w:trPr>
          <w:trHeight w:val="438"/>
        </w:trPr>
        <w:tc>
          <w:tcPr>
            <w:tcW w:w="9375" w:type="dxa"/>
            <w:gridSpan w:val="2"/>
          </w:tcPr>
          <w:p w:rsidR="008E3EB9" w:rsidRDefault="008E3EB9">
            <w:pPr>
              <w:pStyle w:val="TableParagraph"/>
              <w:spacing w:before="167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:rsidR="00B85355" w:rsidRDefault="00B85355">
      <w:pPr>
        <w:pStyle w:val="BodyText"/>
        <w:rPr>
          <w:b/>
        </w:rPr>
      </w:pPr>
    </w:p>
    <w:p w:rsidR="00B85355" w:rsidRDefault="00B85355">
      <w:pPr>
        <w:pStyle w:val="BodyText"/>
        <w:spacing w:before="11"/>
        <w:rPr>
          <w:b/>
          <w:sz w:val="25"/>
        </w:rPr>
      </w:pPr>
    </w:p>
    <w:p w:rsidR="00B85355" w:rsidRDefault="003839F5">
      <w:pPr>
        <w:pStyle w:val="BodyText"/>
        <w:ind w:left="100"/>
      </w:pPr>
      <w:r>
        <w:t>I 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the right</w:t>
      </w:r>
      <w:r>
        <w:rPr>
          <w:spacing w:val="-4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the appropriate</w:t>
      </w:r>
      <w:r>
        <w:rPr>
          <w:spacing w:val="1"/>
        </w:rPr>
        <w:t xml:space="preserve"> </w:t>
      </w:r>
      <w:r>
        <w:t>box):</w:t>
      </w:r>
    </w:p>
    <w:p w:rsidR="00B85355" w:rsidRDefault="00B85355">
      <w:pPr>
        <w:pStyle w:val="BodyText"/>
        <w:spacing w:before="1"/>
        <w:rPr>
          <w:sz w:val="18"/>
        </w:rPr>
      </w:pPr>
    </w:p>
    <w:p w:rsidR="00B85355" w:rsidRDefault="003839F5">
      <w:pPr>
        <w:pStyle w:val="ListParagraph"/>
        <w:numPr>
          <w:ilvl w:val="0"/>
          <w:numId w:val="1"/>
        </w:numPr>
        <w:tabs>
          <w:tab w:val="left" w:pos="629"/>
        </w:tabs>
        <w:spacing w:before="0"/>
        <w:ind w:hanging="349"/>
      </w:pPr>
      <w:r>
        <w:t>To</w:t>
      </w:r>
      <w:r>
        <w:rPr>
          <w:spacing w:val="-1"/>
        </w:rPr>
        <w:t xml:space="preserve"> </w:t>
      </w:r>
      <w:r>
        <w:t>information</w:t>
      </w:r>
    </w:p>
    <w:p w:rsidR="00B85355" w:rsidRDefault="003839F5">
      <w:pPr>
        <w:pStyle w:val="ListParagraph"/>
        <w:numPr>
          <w:ilvl w:val="0"/>
          <w:numId w:val="1"/>
        </w:numPr>
        <w:tabs>
          <w:tab w:val="left" w:pos="629"/>
        </w:tabs>
        <w:spacing w:before="13"/>
        <w:ind w:hanging="349"/>
      </w:pPr>
      <w:r>
        <w:t>To access</w:t>
      </w:r>
    </w:p>
    <w:p w:rsidR="00B85355" w:rsidRDefault="003839F5">
      <w:pPr>
        <w:pStyle w:val="ListParagraph"/>
        <w:numPr>
          <w:ilvl w:val="0"/>
          <w:numId w:val="1"/>
        </w:numPr>
        <w:tabs>
          <w:tab w:val="left" w:pos="629"/>
        </w:tabs>
        <w:spacing w:before="16"/>
        <w:ind w:hanging="349"/>
      </w:pPr>
      <w:r>
        <w:t>To rectification</w:t>
      </w:r>
    </w:p>
    <w:p w:rsidR="00B85355" w:rsidRDefault="003839F5">
      <w:pPr>
        <w:pStyle w:val="ListParagraph"/>
        <w:numPr>
          <w:ilvl w:val="0"/>
          <w:numId w:val="1"/>
        </w:numPr>
        <w:tabs>
          <w:tab w:val="left" w:pos="629"/>
        </w:tabs>
        <w:ind w:hanging="349"/>
      </w:pPr>
      <w:r>
        <w:t>To</w:t>
      </w:r>
      <w:r>
        <w:rPr>
          <w:spacing w:val="-1"/>
        </w:rPr>
        <w:t xml:space="preserve"> </w:t>
      </w:r>
      <w:r>
        <w:t>erasure</w:t>
      </w:r>
    </w:p>
    <w:p w:rsidR="00B85355" w:rsidRDefault="003839F5">
      <w:pPr>
        <w:pStyle w:val="ListParagraph"/>
        <w:numPr>
          <w:ilvl w:val="0"/>
          <w:numId w:val="1"/>
        </w:numPr>
        <w:tabs>
          <w:tab w:val="left" w:pos="629"/>
        </w:tabs>
        <w:spacing w:before="13"/>
        <w:ind w:hanging="349"/>
      </w:pPr>
      <w:r>
        <w:t>To</w:t>
      </w:r>
      <w:r>
        <w:rPr>
          <w:spacing w:val="-2"/>
        </w:rPr>
        <w:t xml:space="preserve"> </w:t>
      </w:r>
      <w:r>
        <w:t>object</w:t>
      </w:r>
    </w:p>
    <w:p w:rsidR="00B85355" w:rsidRDefault="003839F5">
      <w:pPr>
        <w:pStyle w:val="ListParagraph"/>
        <w:numPr>
          <w:ilvl w:val="0"/>
          <w:numId w:val="1"/>
        </w:numPr>
        <w:tabs>
          <w:tab w:val="left" w:pos="629"/>
        </w:tabs>
        <w:ind w:hanging="349"/>
      </w:pPr>
      <w:r>
        <w:t>To</w:t>
      </w:r>
      <w:r>
        <w:rPr>
          <w:spacing w:val="-1"/>
        </w:rPr>
        <w:t xml:space="preserve"> </w:t>
      </w:r>
      <w:r>
        <w:t>restriction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processing</w:t>
      </w:r>
    </w:p>
    <w:p w:rsidR="00B85355" w:rsidRDefault="003839F5">
      <w:pPr>
        <w:pStyle w:val="ListParagraph"/>
        <w:numPr>
          <w:ilvl w:val="0"/>
          <w:numId w:val="1"/>
        </w:numPr>
        <w:tabs>
          <w:tab w:val="left" w:pos="629"/>
        </w:tabs>
        <w:ind w:hanging="349"/>
      </w:pPr>
      <w:r>
        <w:t>To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portability</w:t>
      </w:r>
    </w:p>
    <w:p w:rsidR="00B85355" w:rsidRDefault="00B85355">
      <w:pPr>
        <w:sectPr w:rsidR="00B85355">
          <w:footerReference w:type="default" r:id="rId7"/>
          <w:type w:val="continuous"/>
          <w:pgSz w:w="11910" w:h="16840"/>
          <w:pgMar w:top="1400" w:right="940" w:bottom="1200" w:left="1160" w:header="720" w:footer="1017" w:gutter="0"/>
          <w:pgNumType w:start="1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5"/>
      </w:tblGrid>
      <w:tr w:rsidR="00B85355">
        <w:trPr>
          <w:trHeight w:val="381"/>
        </w:trPr>
        <w:tc>
          <w:tcPr>
            <w:tcW w:w="9395" w:type="dxa"/>
          </w:tcPr>
          <w:p w:rsidR="00B85355" w:rsidRDefault="003839F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Request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Description</w:t>
            </w:r>
          </w:p>
        </w:tc>
      </w:tr>
      <w:tr w:rsidR="00B85355">
        <w:trPr>
          <w:trHeight w:val="3498"/>
        </w:trPr>
        <w:tc>
          <w:tcPr>
            <w:tcW w:w="9395" w:type="dxa"/>
          </w:tcPr>
          <w:p w:rsidR="00B85355" w:rsidRDefault="00B85355">
            <w:pPr>
              <w:pStyle w:val="TableParagraph"/>
              <w:spacing w:before="4" w:line="240" w:lineRule="auto"/>
              <w:ind w:left="0"/>
              <w:rPr>
                <w:sz w:val="19"/>
              </w:rPr>
            </w:pPr>
          </w:p>
          <w:p w:rsidR="00B85355" w:rsidRDefault="003839F5">
            <w:pPr>
              <w:pStyle w:val="TableParagraph"/>
              <w:spacing w:line="240" w:lineRule="auto"/>
              <w:ind w:left="107"/>
            </w:pPr>
            <w:r>
              <w:t>……………………………………………………………………………………………………………………………………………………………….</w:t>
            </w:r>
          </w:p>
          <w:p w:rsidR="00B85355" w:rsidRDefault="00B85355">
            <w:pPr>
              <w:pStyle w:val="TableParagraph"/>
              <w:spacing w:before="9" w:line="240" w:lineRule="auto"/>
              <w:ind w:left="0"/>
              <w:rPr>
                <w:sz w:val="19"/>
              </w:rPr>
            </w:pPr>
          </w:p>
          <w:p w:rsidR="00B85355" w:rsidRDefault="003839F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</w:t>
            </w:r>
          </w:p>
          <w:p w:rsidR="00B85355" w:rsidRDefault="00B85355">
            <w:pPr>
              <w:pStyle w:val="TableParagraph"/>
              <w:spacing w:before="10" w:line="240" w:lineRule="auto"/>
              <w:ind w:left="0"/>
              <w:rPr>
                <w:sz w:val="19"/>
              </w:rPr>
            </w:pPr>
          </w:p>
          <w:p w:rsidR="00B85355" w:rsidRDefault="003839F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B85355" w:rsidRDefault="00B85355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:rsidR="00B85355" w:rsidRDefault="003839F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B85355" w:rsidRDefault="00B85355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:rsidR="00B85355" w:rsidRDefault="003839F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B85355" w:rsidRDefault="00B85355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:rsidR="00B85355" w:rsidRDefault="003839F5">
            <w:pPr>
              <w:pStyle w:val="TableParagraph"/>
              <w:spacing w:line="240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B85355" w:rsidRDefault="00B85355">
      <w:pPr>
        <w:pStyle w:val="BodyText"/>
        <w:rPr>
          <w:sz w:val="20"/>
        </w:rPr>
      </w:pPr>
    </w:p>
    <w:p w:rsidR="00B85355" w:rsidRDefault="00B85355">
      <w:pPr>
        <w:pStyle w:val="BodyText"/>
        <w:spacing w:before="3"/>
        <w:rPr>
          <w:sz w:val="15"/>
        </w:rPr>
      </w:pPr>
    </w:p>
    <w:p w:rsidR="00B85355" w:rsidRDefault="003839F5">
      <w:pPr>
        <w:pStyle w:val="BodyText"/>
        <w:spacing w:before="57"/>
        <w:ind w:left="280" w:right="494"/>
        <w:jc w:val="both"/>
      </w:pP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b/>
        </w:rPr>
        <w:t>automated</w:t>
      </w:r>
      <w:r>
        <w:rPr>
          <w:b/>
          <w:spacing w:val="1"/>
        </w:rPr>
        <w:t xml:space="preserve"> </w:t>
      </w:r>
      <w:r>
        <w:rPr>
          <w:b/>
        </w:rPr>
        <w:t>decision</w:t>
      </w:r>
      <w:r>
        <w:rPr>
          <w:b/>
          <w:spacing w:val="1"/>
        </w:rPr>
        <w:t xml:space="preserve"> </w:t>
      </w:r>
      <w:r>
        <w:rPr>
          <w:b/>
        </w:rPr>
        <w:t>making</w:t>
      </w:r>
      <w:r>
        <w:t>,</w:t>
      </w:r>
      <w:r>
        <w:rPr>
          <w:spacing w:val="1"/>
        </w:rPr>
        <w:t xml:space="preserve"> </w:t>
      </w:r>
      <w:r>
        <w:t>H.F.R.I.</w:t>
      </w:r>
      <w:r>
        <w:rPr>
          <w:spacing w:val="1"/>
        </w:rPr>
        <w:t xml:space="preserve"> </w:t>
      </w:r>
      <w:r>
        <w:t>informs/</w:t>
      </w:r>
      <w:r>
        <w:rPr>
          <w:spacing w:val="1"/>
        </w:rPr>
        <w:t xml:space="preserve"> </w:t>
      </w:r>
      <w:r>
        <w:t>warrants</w:t>
      </w:r>
      <w:r>
        <w:rPr>
          <w:spacing w:val="1"/>
        </w:rPr>
        <w:t xml:space="preserve"> </w:t>
      </w:r>
      <w:r>
        <w:t>that it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automated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possession,</w:t>
      </w:r>
      <w:r>
        <w:rPr>
          <w:spacing w:val="-1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user</w:t>
      </w:r>
      <w:r>
        <w:rPr>
          <w:spacing w:val="-47"/>
        </w:rPr>
        <w:t xml:space="preserve"> </w:t>
      </w:r>
      <w:r>
        <w:t>profiling.</w:t>
      </w:r>
    </w:p>
    <w:p w:rsidR="00B85355" w:rsidRDefault="00B85355">
      <w:pPr>
        <w:pStyle w:val="BodyText"/>
        <w:spacing w:before="11"/>
        <w:rPr>
          <w:sz w:val="17"/>
        </w:rPr>
      </w:pPr>
    </w:p>
    <w:p w:rsidR="00B85355" w:rsidRDefault="003839F5">
      <w:pPr>
        <w:pStyle w:val="BodyText"/>
        <w:ind w:left="280" w:right="493"/>
        <w:jc w:val="both"/>
      </w:pPr>
      <w:r>
        <w:t>It is noted that exercising/ invoking above rights does not incur any charge. Furthermore, you are</w:t>
      </w:r>
      <w:r>
        <w:rPr>
          <w:spacing w:val="1"/>
        </w:rPr>
        <w:t xml:space="preserve"> </w:t>
      </w:r>
      <w:r>
        <w:t>informed that any H.F.R.I. a</w:t>
      </w:r>
      <w:r>
        <w:t>ctions must be processed within one (1) month from the date of your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invocation/</w:t>
      </w:r>
      <w:r>
        <w:rPr>
          <w:spacing w:val="1"/>
        </w:rPr>
        <w:t xml:space="preserve"> </w:t>
      </w:r>
      <w:r>
        <w:t>exercise,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characterized by particularities and/ or complications, based on which H.F.R.I. reserves the right to</w:t>
      </w:r>
      <w:r>
        <w:rPr>
          <w:spacing w:val="1"/>
        </w:rPr>
        <w:t xml:space="preserve"> </w:t>
      </w:r>
      <w:r>
        <w:t>extend the time for completing its actions by two (2) further months. On such occasion you shall be</w:t>
      </w:r>
      <w:r>
        <w:rPr>
          <w:spacing w:val="1"/>
        </w:rPr>
        <w:t xml:space="preserve"> </w:t>
      </w:r>
      <w:r>
        <w:t>notified</w:t>
      </w:r>
      <w:r>
        <w:rPr>
          <w:spacing w:val="-9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month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sub</w:t>
      </w:r>
      <w:r>
        <w:t>mitting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request.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invoking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right</w:t>
      </w:r>
      <w:r>
        <w:rPr>
          <w:spacing w:val="-47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satisfied,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retain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H.F.R.I.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(</w:t>
      </w:r>
      <w:hyperlink r:id="rId8">
        <w:r>
          <w:rPr>
            <w:color w:val="0462C1"/>
            <w:u w:val="single" w:color="0462C1"/>
          </w:rPr>
          <w:t>dpo@elidek.gr</w:t>
        </w:r>
      </w:hyperlink>
      <w:r>
        <w:t>).</w:t>
      </w:r>
    </w:p>
    <w:p w:rsidR="00B85355" w:rsidRDefault="00B85355">
      <w:pPr>
        <w:pStyle w:val="BodyText"/>
        <w:spacing w:before="6"/>
        <w:rPr>
          <w:sz w:val="13"/>
        </w:rPr>
      </w:pPr>
    </w:p>
    <w:p w:rsidR="00B85355" w:rsidRDefault="003839F5">
      <w:pPr>
        <w:pStyle w:val="BodyText"/>
        <w:spacing w:before="56"/>
        <w:ind w:left="280"/>
      </w:pPr>
      <w:r>
        <w:t>For</w:t>
      </w:r>
      <w:r>
        <w:rPr>
          <w:spacing w:val="-1"/>
        </w:rPr>
        <w:t xml:space="preserve"> </w:t>
      </w:r>
      <w:r>
        <w:t>exercising</w:t>
      </w:r>
      <w:r>
        <w:rPr>
          <w:spacing w:val="-3"/>
        </w:rPr>
        <w:t xml:space="preserve"> </w:t>
      </w:r>
      <w:r>
        <w:t>each right,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contact H.F.R.I.</w:t>
      </w:r>
      <w:r>
        <w:rPr>
          <w:spacing w:val="-3"/>
        </w:rPr>
        <w:t xml:space="preserve"> </w:t>
      </w:r>
      <w:r>
        <w:t>via:</w:t>
      </w:r>
    </w:p>
    <w:p w:rsidR="00B85355" w:rsidRDefault="00B85355">
      <w:pPr>
        <w:pStyle w:val="BodyText"/>
        <w:spacing w:before="4" w:after="1"/>
        <w:rPr>
          <w:sz w:val="18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4"/>
        <w:gridCol w:w="5619"/>
      </w:tblGrid>
      <w:tr w:rsidR="00B85355">
        <w:trPr>
          <w:trHeight w:val="359"/>
        </w:trPr>
        <w:tc>
          <w:tcPr>
            <w:tcW w:w="3634" w:type="dxa"/>
            <w:shd w:val="clear" w:color="auto" w:fill="D9D9D9"/>
          </w:tcPr>
          <w:p w:rsidR="00B85355" w:rsidRDefault="003839F5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5619" w:type="dxa"/>
            <w:shd w:val="clear" w:color="auto" w:fill="D9D9D9"/>
          </w:tcPr>
          <w:p w:rsidR="00B85355" w:rsidRDefault="003839F5">
            <w:pPr>
              <w:pStyle w:val="TableParagraph"/>
              <w:spacing w:before="88"/>
            </w:pPr>
            <w:r>
              <w:t>185</w:t>
            </w:r>
            <w:r>
              <w:rPr>
                <w:spacing w:val="-1"/>
              </w:rPr>
              <w:t xml:space="preserve"> </w:t>
            </w:r>
            <w:r>
              <w:t>Syngrou</w:t>
            </w:r>
            <w:r>
              <w:rPr>
                <w:spacing w:val="-2"/>
              </w:rPr>
              <w:t xml:space="preserve"> </w:t>
            </w:r>
            <w:r>
              <w:t>Ave.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2 Sardeon</w:t>
            </w:r>
            <w:r>
              <w:rPr>
                <w:spacing w:val="-2"/>
              </w:rPr>
              <w:t xml:space="preserve"> </w:t>
            </w:r>
            <w:r>
              <w:t>St.,</w:t>
            </w:r>
            <w:r>
              <w:rPr>
                <w:spacing w:val="-4"/>
              </w:rPr>
              <w:t xml:space="preserve"> </w:t>
            </w:r>
            <w:r>
              <w:t>171</w:t>
            </w:r>
            <w:r>
              <w:rPr>
                <w:spacing w:val="-3"/>
              </w:rPr>
              <w:t xml:space="preserve"> </w:t>
            </w:r>
            <w:r>
              <w:t>21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Smyrni</w:t>
            </w:r>
          </w:p>
        </w:tc>
      </w:tr>
      <w:tr w:rsidR="00B85355">
        <w:trPr>
          <w:trHeight w:val="354"/>
        </w:trPr>
        <w:tc>
          <w:tcPr>
            <w:tcW w:w="3634" w:type="dxa"/>
            <w:shd w:val="clear" w:color="auto" w:fill="D9D9D9"/>
          </w:tcPr>
          <w:p w:rsidR="00B85355" w:rsidRDefault="003839F5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5619" w:type="dxa"/>
            <w:shd w:val="clear" w:color="auto" w:fill="D9D9D9"/>
          </w:tcPr>
          <w:p w:rsidR="00B85355" w:rsidRDefault="003839F5">
            <w:pPr>
              <w:pStyle w:val="TableParagraph"/>
              <w:spacing w:before="83"/>
            </w:pPr>
            <w:r>
              <w:t>+30</w:t>
            </w:r>
            <w:r>
              <w:rPr>
                <w:spacing w:val="-4"/>
              </w:rPr>
              <w:t xml:space="preserve"> </w:t>
            </w:r>
            <w:r>
              <w:t>2106412410</w:t>
            </w:r>
          </w:p>
        </w:tc>
      </w:tr>
      <w:tr w:rsidR="00B85355">
        <w:trPr>
          <w:trHeight w:val="366"/>
        </w:trPr>
        <w:tc>
          <w:tcPr>
            <w:tcW w:w="3634" w:type="dxa"/>
            <w:shd w:val="clear" w:color="auto" w:fill="D9D9D9"/>
          </w:tcPr>
          <w:p w:rsidR="00B85355" w:rsidRDefault="003839F5">
            <w:pPr>
              <w:pStyle w:val="TableParagraph"/>
              <w:spacing w:before="95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619" w:type="dxa"/>
            <w:shd w:val="clear" w:color="auto" w:fill="D9D9D9"/>
          </w:tcPr>
          <w:p w:rsidR="00B85355" w:rsidRDefault="003839F5">
            <w:pPr>
              <w:pStyle w:val="TableParagraph"/>
              <w:spacing w:before="95"/>
            </w:pPr>
            <w:hyperlink r:id="rId9">
              <w:r>
                <w:t>dpo@elidek.gr</w:t>
              </w:r>
            </w:hyperlink>
          </w:p>
        </w:tc>
      </w:tr>
    </w:tbl>
    <w:p w:rsidR="00B85355" w:rsidRDefault="00B85355">
      <w:pPr>
        <w:pStyle w:val="BodyText"/>
      </w:pPr>
    </w:p>
    <w:p w:rsidR="00B85355" w:rsidRDefault="00B85355">
      <w:pPr>
        <w:pStyle w:val="BodyText"/>
        <w:spacing w:before="10"/>
        <w:rPr>
          <w:sz w:val="17"/>
        </w:rPr>
      </w:pPr>
    </w:p>
    <w:p w:rsidR="008E3EB9" w:rsidRDefault="003839F5" w:rsidP="008E3EB9">
      <w:pPr>
        <w:pStyle w:val="Heading1"/>
        <w:tabs>
          <w:tab w:val="left" w:pos="7183"/>
        </w:tabs>
        <w:spacing w:before="0"/>
        <w:ind w:left="280" w:right="360"/>
        <w:jc w:val="right"/>
      </w:pPr>
      <w:r>
        <w:t>Date</w:t>
      </w:r>
      <w:r>
        <w:rPr>
          <w:spacing w:val="-5"/>
        </w:rPr>
        <w:t xml:space="preserve"> </w:t>
      </w:r>
      <w:r>
        <w:t>...../....../.........</w:t>
      </w:r>
    </w:p>
    <w:p w:rsidR="00B85355" w:rsidRDefault="003839F5" w:rsidP="008E3EB9">
      <w:pPr>
        <w:pStyle w:val="Heading1"/>
        <w:tabs>
          <w:tab w:val="left" w:pos="7183"/>
        </w:tabs>
        <w:spacing w:before="0"/>
        <w:ind w:left="280" w:right="360"/>
        <w:jc w:val="right"/>
      </w:pPr>
      <w:r>
        <w:tab/>
      </w:r>
      <w:bookmarkStart w:id="0" w:name="_GoBack"/>
      <w:bookmarkEnd w:id="0"/>
      <w:r>
        <w:rPr>
          <w:position w:val="-1"/>
        </w:rPr>
        <w:t>The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Applicant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..........</w:t>
      </w:r>
    </w:p>
    <w:sectPr w:rsidR="00B85355">
      <w:pgSz w:w="11910" w:h="16840"/>
      <w:pgMar w:top="1420" w:right="940" w:bottom="1200" w:left="116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F5" w:rsidRDefault="003839F5">
      <w:r>
        <w:separator/>
      </w:r>
    </w:p>
  </w:endnote>
  <w:endnote w:type="continuationSeparator" w:id="0">
    <w:p w:rsidR="003839F5" w:rsidRDefault="0038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55" w:rsidRDefault="00335D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>
              <wp:simplePos x="0" y="0"/>
              <wp:positionH relativeFrom="page">
                <wp:posOffset>6537960</wp:posOffset>
              </wp:positionH>
              <wp:positionV relativeFrom="page">
                <wp:posOffset>9906635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355" w:rsidRDefault="003839F5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D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8pt;margin-top:780.05pt;width:11.6pt;height:13.0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" filled="f" stroked="f">
              <v:textbox inset="0,0,0,0">
                <w:txbxContent>
                  <w:p w:rsidR="00B85355" w:rsidRDefault="003839F5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5D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10051415</wp:posOffset>
              </wp:positionV>
              <wp:extent cx="6604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355" w:rsidRDefault="003839F5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1pt;margin-top:791.45pt;width:5.2pt;height:15.6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CVrQIAAK4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" filled="f" stroked="f">
              <v:textbox inset="0,0,0,0">
                <w:txbxContent>
                  <w:p w:rsidR="00B85355" w:rsidRDefault="003839F5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F5" w:rsidRDefault="003839F5">
      <w:r>
        <w:separator/>
      </w:r>
    </w:p>
  </w:footnote>
  <w:footnote w:type="continuationSeparator" w:id="0">
    <w:p w:rsidR="003839F5" w:rsidRDefault="0038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B3818"/>
    <w:multiLevelType w:val="hybridMultilevel"/>
    <w:tmpl w:val="5ED692A4"/>
    <w:lvl w:ilvl="0" w:tplc="1E9EDBD6">
      <w:numFmt w:val="bullet"/>
      <w:lvlText w:val="□"/>
      <w:lvlJc w:val="left"/>
      <w:pPr>
        <w:ind w:left="628" w:hanging="348"/>
      </w:pPr>
      <w:rPr>
        <w:rFonts w:ascii="Arial" w:eastAsia="Arial" w:hAnsi="Arial" w:cs="Arial" w:hint="default"/>
        <w:b/>
        <w:bCs/>
        <w:w w:val="100"/>
        <w:sz w:val="40"/>
        <w:szCs w:val="40"/>
        <w:lang w:val="en-US" w:eastAsia="en-US" w:bidi="ar-SA"/>
      </w:rPr>
    </w:lvl>
    <w:lvl w:ilvl="1" w:tplc="63181620">
      <w:numFmt w:val="bullet"/>
      <w:lvlText w:val="•"/>
      <w:lvlJc w:val="left"/>
      <w:pPr>
        <w:ind w:left="1538" w:hanging="348"/>
      </w:pPr>
      <w:rPr>
        <w:rFonts w:hint="default"/>
        <w:lang w:val="en-US" w:eastAsia="en-US" w:bidi="ar-SA"/>
      </w:rPr>
    </w:lvl>
    <w:lvl w:ilvl="2" w:tplc="4202AC14">
      <w:numFmt w:val="bullet"/>
      <w:lvlText w:val="•"/>
      <w:lvlJc w:val="left"/>
      <w:pPr>
        <w:ind w:left="2457" w:hanging="348"/>
      </w:pPr>
      <w:rPr>
        <w:rFonts w:hint="default"/>
        <w:lang w:val="en-US" w:eastAsia="en-US" w:bidi="ar-SA"/>
      </w:rPr>
    </w:lvl>
    <w:lvl w:ilvl="3" w:tplc="F116643A">
      <w:numFmt w:val="bullet"/>
      <w:lvlText w:val="•"/>
      <w:lvlJc w:val="left"/>
      <w:pPr>
        <w:ind w:left="3375" w:hanging="348"/>
      </w:pPr>
      <w:rPr>
        <w:rFonts w:hint="default"/>
        <w:lang w:val="en-US" w:eastAsia="en-US" w:bidi="ar-SA"/>
      </w:rPr>
    </w:lvl>
    <w:lvl w:ilvl="4" w:tplc="7CC07862">
      <w:numFmt w:val="bullet"/>
      <w:lvlText w:val="•"/>
      <w:lvlJc w:val="left"/>
      <w:pPr>
        <w:ind w:left="4294" w:hanging="348"/>
      </w:pPr>
      <w:rPr>
        <w:rFonts w:hint="default"/>
        <w:lang w:val="en-US" w:eastAsia="en-US" w:bidi="ar-SA"/>
      </w:rPr>
    </w:lvl>
    <w:lvl w:ilvl="5" w:tplc="D04C816A">
      <w:numFmt w:val="bullet"/>
      <w:lvlText w:val="•"/>
      <w:lvlJc w:val="left"/>
      <w:pPr>
        <w:ind w:left="5213" w:hanging="348"/>
      </w:pPr>
      <w:rPr>
        <w:rFonts w:hint="default"/>
        <w:lang w:val="en-US" w:eastAsia="en-US" w:bidi="ar-SA"/>
      </w:rPr>
    </w:lvl>
    <w:lvl w:ilvl="6" w:tplc="4F2A7D38">
      <w:numFmt w:val="bullet"/>
      <w:lvlText w:val="•"/>
      <w:lvlJc w:val="left"/>
      <w:pPr>
        <w:ind w:left="6131" w:hanging="348"/>
      </w:pPr>
      <w:rPr>
        <w:rFonts w:hint="default"/>
        <w:lang w:val="en-US" w:eastAsia="en-US" w:bidi="ar-SA"/>
      </w:rPr>
    </w:lvl>
    <w:lvl w:ilvl="7" w:tplc="6E0AE204">
      <w:numFmt w:val="bullet"/>
      <w:lvlText w:val="•"/>
      <w:lvlJc w:val="left"/>
      <w:pPr>
        <w:ind w:left="7050" w:hanging="348"/>
      </w:pPr>
      <w:rPr>
        <w:rFonts w:hint="default"/>
        <w:lang w:val="en-US" w:eastAsia="en-US" w:bidi="ar-SA"/>
      </w:rPr>
    </w:lvl>
    <w:lvl w:ilvl="8" w:tplc="42AC0B1E">
      <w:numFmt w:val="bullet"/>
      <w:lvlText w:val="•"/>
      <w:lvlJc w:val="left"/>
      <w:pPr>
        <w:ind w:left="7969" w:hanging="3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55"/>
    <w:rsid w:val="00056242"/>
    <w:rsid w:val="00335D34"/>
    <w:rsid w:val="003839F5"/>
    <w:rsid w:val="008E3EB9"/>
    <w:rsid w:val="00B8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E38E2"/>
  <w15:docId w15:val="{DC583467-B434-44FF-A683-27CA5A8F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1"/>
      <w:ind w:left="2148" w:right="23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"/>
      <w:ind w:left="628" w:hanging="349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lidek.g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elidek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XRYSAVGI SAOULIDOU</dc:creator>
  <cp:lastModifiedBy>Avgi Saoulidou</cp:lastModifiedBy>
  <cp:revision>2</cp:revision>
  <dcterms:created xsi:type="dcterms:W3CDTF">2023-04-26T09:26:00Z</dcterms:created>
  <dcterms:modified xsi:type="dcterms:W3CDTF">2023-04-26T09:26:00Z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